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0B1" w:rsidRPr="00A350B1" w:rsidRDefault="00A350B1" w:rsidP="00A350B1">
      <w:pPr>
        <w:pStyle w:val="2"/>
        <w:ind w:firstLine="0"/>
        <w:rPr>
          <w:color w:val="auto"/>
        </w:rPr>
      </w:pPr>
      <w:bookmarkStart w:id="0" w:name="_Toc364713906"/>
      <w:r w:rsidRPr="00A350B1">
        <w:rPr>
          <w:color w:val="auto"/>
        </w:rPr>
        <w:t>Пояснительная записка</w:t>
      </w:r>
      <w:bookmarkEnd w:id="0"/>
    </w:p>
    <w:p w:rsidR="00A350B1" w:rsidRDefault="00A350B1" w:rsidP="00A350B1">
      <w:pPr>
        <w:ind w:firstLine="567"/>
        <w:jc w:val="both"/>
      </w:pPr>
      <w:r>
        <w:t xml:space="preserve">Программа </w:t>
      </w:r>
      <w:r w:rsidRPr="00046487">
        <w:t xml:space="preserve">составлена </w:t>
      </w:r>
      <w:r>
        <w:t xml:space="preserve">в соответствии с: требованиями Федерального государственного образовательного стандарта основного общего образования (ФГОС ООО); требованиями к результатам освоения основной образовательной  программы (личностным, </w:t>
      </w:r>
      <w:proofErr w:type="spellStart"/>
      <w:r>
        <w:t>метапредметным</w:t>
      </w:r>
      <w:proofErr w:type="spellEnd"/>
      <w:r>
        <w:t>, предметным); основными подходами к развитию и формированию</w:t>
      </w:r>
      <w:r w:rsidRPr="00046487">
        <w:t xml:space="preserve"> универсальных учебных действий </w:t>
      </w:r>
      <w:r>
        <w:t xml:space="preserve">(УУД) </w:t>
      </w:r>
      <w:r w:rsidRPr="00046487">
        <w:t>для основного общего образования</w:t>
      </w:r>
      <w:r>
        <w:t xml:space="preserve">. </w:t>
      </w:r>
      <w:r w:rsidRPr="00046487">
        <w:t>В н</w:t>
      </w:r>
      <w:r>
        <w:t>ей</w:t>
      </w:r>
      <w:r w:rsidRPr="00046487">
        <w:t xml:space="preserve"> соблюдается преемственность с </w:t>
      </w:r>
      <w:r>
        <w:t xml:space="preserve">федеральным государственным образовательным стандартом </w:t>
      </w:r>
      <w:r w:rsidRPr="00046487">
        <w:t>начального общего образования</w:t>
      </w:r>
      <w:r>
        <w:t xml:space="preserve">; </w:t>
      </w:r>
      <w:r w:rsidRPr="00046487">
        <w:t>учитываются</w:t>
      </w:r>
      <w:r>
        <w:t xml:space="preserve"> возрастные  и психологические особенности школьников, обучающихся на ступени основного общего образования, учитываются </w:t>
      </w:r>
      <w:proofErr w:type="spellStart"/>
      <w:r>
        <w:t>межпредметные</w:t>
      </w:r>
      <w:proofErr w:type="spellEnd"/>
      <w:r>
        <w:t xml:space="preserve"> связи.</w:t>
      </w:r>
    </w:p>
    <w:p w:rsidR="00A350B1" w:rsidRDefault="00A350B1" w:rsidP="00A350B1">
      <w:pPr>
        <w:ind w:firstLine="567"/>
        <w:jc w:val="both"/>
      </w:pPr>
      <w:r>
        <w:t>В программе</w:t>
      </w:r>
      <w:r w:rsidRPr="002C6965">
        <w:t xml:space="preserve"> предлож</w:t>
      </w:r>
      <w:r>
        <w:t>ен</w:t>
      </w:r>
      <w:r w:rsidRPr="002C6965">
        <w:t xml:space="preserve"> </w:t>
      </w:r>
      <w:r>
        <w:t>авторский</w:t>
      </w:r>
      <w:r w:rsidRPr="002C6965">
        <w:t xml:space="preserve"> подход в части структурирования учебного материала, определения последовательности его изучения, путей формирования системы знаний, умений и способов деятельности, развития, воспитания и социализации учащихся. </w:t>
      </w:r>
      <w:proofErr w:type="gramStart"/>
      <w:r>
        <w:t>Программа является ключевым компонентом учебно-методического комплекта по информатике для основной школы (</w:t>
      </w:r>
      <w:r>
        <w:rPr>
          <w:szCs w:val="20"/>
        </w:rPr>
        <w:t xml:space="preserve">авторы </w:t>
      </w:r>
      <w:r>
        <w:t xml:space="preserve">Л.Л. </w:t>
      </w:r>
      <w:proofErr w:type="spellStart"/>
      <w:r>
        <w:t>Босова</w:t>
      </w:r>
      <w:proofErr w:type="spellEnd"/>
      <w:r>
        <w:t xml:space="preserve">, А.Ю. </w:t>
      </w:r>
      <w:proofErr w:type="spellStart"/>
      <w:r>
        <w:t>Босова</w:t>
      </w:r>
      <w:proofErr w:type="spellEnd"/>
      <w:r>
        <w:t>;  издательство «БИНОМ.</w:t>
      </w:r>
      <w:proofErr w:type="gramEnd"/>
      <w:r>
        <w:t xml:space="preserve"> </w:t>
      </w:r>
      <w:proofErr w:type="gramStart"/>
      <w:r>
        <w:t>Лаборатория знаний»)</w:t>
      </w:r>
      <w:r>
        <w:rPr>
          <w:rStyle w:val="a5"/>
        </w:rPr>
        <w:footnoteReference w:id="1"/>
      </w:r>
      <w:r>
        <w:t>.</w:t>
      </w:r>
      <w:proofErr w:type="gramEnd"/>
    </w:p>
    <w:p w:rsidR="00A350B1" w:rsidRDefault="00A350B1" w:rsidP="00A350B1">
      <w:pPr>
        <w:pStyle w:val="2"/>
        <w:ind w:firstLine="0"/>
      </w:pPr>
      <w:bookmarkStart w:id="1" w:name="_Toc343949357"/>
    </w:p>
    <w:bookmarkEnd w:id="1"/>
    <w:p w:rsidR="00A350B1" w:rsidRPr="00272C3B" w:rsidRDefault="00A350B1" w:rsidP="00A350B1">
      <w:pPr>
        <w:ind w:firstLine="567"/>
        <w:jc w:val="both"/>
      </w:pPr>
      <w:r>
        <w:t>К</w:t>
      </w:r>
      <w:r w:rsidRPr="00C07485">
        <w:t xml:space="preserve">урс информатики основной школы является частью непрерывного курса информатики, который включает в себя также пропедевтический курс в начальной школе и </w:t>
      </w:r>
      <w:r w:rsidRPr="008C1DCE">
        <w:t>обучение информатике в старших классах (</w:t>
      </w:r>
      <w:r>
        <w:t>на базовом или профильном уровне</w:t>
      </w:r>
      <w:r w:rsidRPr="00C07485">
        <w:t xml:space="preserve">). </w:t>
      </w:r>
      <w:r w:rsidRPr="00272C3B">
        <w:t xml:space="preserve">В настоящей программе учтено, что сегодня, в соответствии с Федеральным государственным стандартом начального образования, учащиеся к концу начальной школы </w:t>
      </w:r>
      <w:r>
        <w:t xml:space="preserve">должны обладать </w:t>
      </w:r>
      <w:proofErr w:type="spellStart"/>
      <w:proofErr w:type="gramStart"/>
      <w:r w:rsidRPr="00272C3B">
        <w:t>ИКТ-компетентность</w:t>
      </w:r>
      <w:r>
        <w:t>ю</w:t>
      </w:r>
      <w:proofErr w:type="spellEnd"/>
      <w:proofErr w:type="gramEnd"/>
      <w:r>
        <w:t>, достаточной</w:t>
      </w:r>
      <w:r w:rsidRPr="00272C3B">
        <w:t xml:space="preserve"> для дальнейшего обучения. Далее, в основной школе, начиная с 5-го класса, они закрепляют полученные технические навыки и развивают их в рамках применения при изучении всех предметов. Курс информатики</w:t>
      </w:r>
      <w:r>
        <w:t xml:space="preserve"> основной школы</w:t>
      </w:r>
      <w:r w:rsidRPr="00272C3B">
        <w:t xml:space="preserve">, опирается на опыт постоянного применения ИКТ, уже имеющийся у учащихся, дает теоретическое осмысление, интерпретацию и обобщение этого опыта. </w:t>
      </w:r>
    </w:p>
    <w:p w:rsidR="00A350B1" w:rsidRDefault="00A350B1" w:rsidP="00A350B1">
      <w:pPr>
        <w:pStyle w:val="2"/>
        <w:ind w:firstLine="0"/>
      </w:pPr>
      <w:bookmarkStart w:id="2" w:name="_Toc343949360"/>
    </w:p>
    <w:p w:rsidR="00A350B1" w:rsidRPr="00A350B1" w:rsidRDefault="00A350B1" w:rsidP="00A350B1">
      <w:pPr>
        <w:pStyle w:val="2"/>
        <w:ind w:firstLine="0"/>
        <w:rPr>
          <w:color w:val="auto"/>
        </w:rPr>
      </w:pPr>
      <w:bookmarkStart w:id="3" w:name="_Toc364713910"/>
      <w:r w:rsidRPr="00A350B1">
        <w:rPr>
          <w:color w:val="auto"/>
        </w:rPr>
        <w:t xml:space="preserve">Личностные, </w:t>
      </w:r>
      <w:proofErr w:type="spellStart"/>
      <w:r w:rsidRPr="00A350B1">
        <w:rPr>
          <w:color w:val="auto"/>
        </w:rPr>
        <w:t>метапредметные</w:t>
      </w:r>
      <w:proofErr w:type="spellEnd"/>
      <w:r w:rsidRPr="00A350B1">
        <w:rPr>
          <w:color w:val="auto"/>
        </w:rPr>
        <w:t xml:space="preserve"> и предметные результаты </w:t>
      </w:r>
      <w:r w:rsidRPr="00A350B1">
        <w:rPr>
          <w:color w:val="auto"/>
        </w:rPr>
        <w:br/>
        <w:t>освоения информатики</w:t>
      </w:r>
      <w:bookmarkEnd w:id="2"/>
      <w:bookmarkEnd w:id="3"/>
    </w:p>
    <w:p w:rsidR="00A350B1" w:rsidRDefault="00A350B1" w:rsidP="00A350B1">
      <w:pPr>
        <w:ind w:firstLine="567"/>
        <w:jc w:val="both"/>
      </w:pPr>
      <w:r w:rsidRPr="00FE556A">
        <w:rPr>
          <w:b/>
          <w:i/>
        </w:rPr>
        <w:t>Личностные результаты</w:t>
      </w:r>
      <w:r>
        <w:t xml:space="preserve"> – это </w:t>
      </w:r>
      <w:r w:rsidRPr="00CB1E6D">
        <w:t xml:space="preserve">сформировавшаяся в образовательном процессе система </w:t>
      </w:r>
      <w:r>
        <w:t xml:space="preserve">ценностных отношений учащихся </w:t>
      </w:r>
      <w:r w:rsidRPr="00CB1E6D">
        <w:t>к себе, другим участникам образовательного процесса, самому образовательному процессу, объектам познания, результатам образовательной деятельности</w:t>
      </w:r>
      <w:r>
        <w:t>.</w:t>
      </w:r>
      <w:r w:rsidRPr="00CB1E6D">
        <w:t xml:space="preserve"> </w:t>
      </w:r>
      <w:r>
        <w:t>Основными л</w:t>
      </w:r>
      <w:r w:rsidRPr="00CB1E6D">
        <w:t>ичностны</w:t>
      </w:r>
      <w:r>
        <w:t>ми</w:t>
      </w:r>
      <w:r w:rsidRPr="00CB1E6D">
        <w:t xml:space="preserve"> </w:t>
      </w:r>
      <w:r>
        <w:t>результатами, формируемыми при изучении информатики в основной школе, являются:</w:t>
      </w:r>
    </w:p>
    <w:p w:rsidR="00A350B1" w:rsidRDefault="00A350B1" w:rsidP="00A350B1">
      <w:pPr>
        <w:numPr>
          <w:ilvl w:val="0"/>
          <w:numId w:val="1"/>
        </w:numPr>
        <w:ind w:left="993"/>
        <w:jc w:val="both"/>
      </w:pPr>
      <w:r w:rsidRPr="00F44442">
        <w:t xml:space="preserve">наличие представлений об информации как важнейшем стратегическом ресурсе развития личности, государства, общества; </w:t>
      </w:r>
    </w:p>
    <w:p w:rsidR="00A350B1" w:rsidRPr="00F44442" w:rsidRDefault="00A350B1" w:rsidP="00A350B1">
      <w:pPr>
        <w:numPr>
          <w:ilvl w:val="0"/>
          <w:numId w:val="1"/>
        </w:numPr>
        <w:ind w:left="993"/>
        <w:jc w:val="both"/>
      </w:pPr>
      <w:r w:rsidRPr="00F44442">
        <w:t>понимание роли информационных</w:t>
      </w:r>
      <w:r>
        <w:t xml:space="preserve"> процессов в современном мире;</w:t>
      </w:r>
    </w:p>
    <w:p w:rsidR="00A350B1" w:rsidRDefault="00A350B1" w:rsidP="00A350B1">
      <w:pPr>
        <w:numPr>
          <w:ilvl w:val="0"/>
          <w:numId w:val="1"/>
        </w:numPr>
        <w:ind w:left="993"/>
        <w:jc w:val="both"/>
      </w:pPr>
      <w:r w:rsidRPr="00F44442">
        <w:t xml:space="preserve">владение первичными навыками анализа и критичной оценки получаемой информации; </w:t>
      </w:r>
    </w:p>
    <w:p w:rsidR="00A350B1" w:rsidRDefault="00A350B1" w:rsidP="00A350B1">
      <w:pPr>
        <w:numPr>
          <w:ilvl w:val="0"/>
          <w:numId w:val="1"/>
        </w:numPr>
        <w:ind w:left="993"/>
        <w:jc w:val="both"/>
      </w:pPr>
      <w:r w:rsidRPr="00F44442">
        <w:t xml:space="preserve">ответственное отношение к информации с учетом правовых и этических аспектов ее распространения; </w:t>
      </w:r>
    </w:p>
    <w:p w:rsidR="00A350B1" w:rsidRPr="00F44442" w:rsidRDefault="00A350B1" w:rsidP="00A350B1">
      <w:pPr>
        <w:numPr>
          <w:ilvl w:val="0"/>
          <w:numId w:val="1"/>
        </w:numPr>
        <w:ind w:left="993"/>
        <w:jc w:val="both"/>
      </w:pPr>
      <w:r w:rsidRPr="00F44442">
        <w:t>развитие чувства личной ответственности за качество о</w:t>
      </w:r>
      <w:r>
        <w:t>кружающей информационной среды;</w:t>
      </w:r>
    </w:p>
    <w:p w:rsidR="00A350B1" w:rsidRDefault="00A350B1" w:rsidP="00A350B1">
      <w:pPr>
        <w:numPr>
          <w:ilvl w:val="0"/>
          <w:numId w:val="1"/>
        </w:numPr>
        <w:ind w:left="993"/>
        <w:jc w:val="both"/>
      </w:pPr>
      <w:r w:rsidRPr="00F44442">
        <w:t xml:space="preserve">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 </w:t>
      </w:r>
    </w:p>
    <w:p w:rsidR="00A350B1" w:rsidRPr="00F44442" w:rsidRDefault="00A350B1" w:rsidP="00A350B1">
      <w:pPr>
        <w:numPr>
          <w:ilvl w:val="0"/>
          <w:numId w:val="1"/>
        </w:numPr>
        <w:ind w:left="993"/>
        <w:jc w:val="both"/>
      </w:pPr>
      <w:r w:rsidRPr="00F44442">
        <w:lastRenderedPageBreak/>
        <w:t>готовность к повышению своего образовательного уровня и продолжению обучения с использованием средств и методов информатики и ИКТ;</w:t>
      </w:r>
    </w:p>
    <w:p w:rsidR="00A350B1" w:rsidRPr="00FE556A" w:rsidRDefault="00A350B1" w:rsidP="00A350B1">
      <w:pPr>
        <w:numPr>
          <w:ilvl w:val="0"/>
          <w:numId w:val="1"/>
        </w:numPr>
        <w:ind w:left="993"/>
        <w:jc w:val="both"/>
      </w:pPr>
      <w:r w:rsidRPr="00F44442">
        <w:t xml:space="preserve">способность и готовность к </w:t>
      </w:r>
      <w:r>
        <w:t>общению и сотрудничеству</w:t>
      </w:r>
      <w:r w:rsidRPr="00FE556A">
        <w:t xml:space="preserve"> со сверстниками и взрослыми в процессе образовательной, общественно-полезной, учебно-исследовател</w:t>
      </w:r>
      <w:r>
        <w:t>ьской, творческой деятельности;</w:t>
      </w:r>
    </w:p>
    <w:p w:rsidR="00A350B1" w:rsidRPr="00F44442" w:rsidRDefault="00A350B1" w:rsidP="00A350B1">
      <w:pPr>
        <w:numPr>
          <w:ilvl w:val="0"/>
          <w:numId w:val="1"/>
        </w:numPr>
        <w:ind w:left="993"/>
        <w:jc w:val="both"/>
      </w:pPr>
      <w:r w:rsidRPr="00F44442">
        <w:t>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</w:t>
      </w:r>
    </w:p>
    <w:p w:rsidR="00A350B1" w:rsidRDefault="00A350B1" w:rsidP="00A350B1">
      <w:pPr>
        <w:ind w:firstLine="567"/>
        <w:jc w:val="both"/>
      </w:pPr>
      <w:proofErr w:type="spellStart"/>
      <w:r w:rsidRPr="00FE556A">
        <w:rPr>
          <w:b/>
          <w:i/>
        </w:rPr>
        <w:t>Метапредметные</w:t>
      </w:r>
      <w:proofErr w:type="spellEnd"/>
      <w:r w:rsidRPr="00FE556A">
        <w:rPr>
          <w:b/>
          <w:i/>
        </w:rPr>
        <w:t xml:space="preserve"> результаты</w:t>
      </w:r>
      <w:r>
        <w:t xml:space="preserve"> – </w:t>
      </w:r>
      <w:r w:rsidRPr="00F44442">
        <w:t xml:space="preserve">освоенные </w:t>
      </w:r>
      <w:proofErr w:type="gramStart"/>
      <w:r w:rsidRPr="00F44442">
        <w:t>обучающимися</w:t>
      </w:r>
      <w:proofErr w:type="gramEnd"/>
      <w:r w:rsidRPr="00F44442">
        <w:t xml:space="preserve"> на базе одного, нескольких или всех учебных предметов способы деятельности, применимые как в рамках образовательного процесса, так и в </w:t>
      </w:r>
      <w:r>
        <w:t>других</w:t>
      </w:r>
      <w:r w:rsidRPr="00F44442">
        <w:t xml:space="preserve"> жизненных ситуациях.</w:t>
      </w:r>
      <w:r>
        <w:t xml:space="preserve"> Основными </w:t>
      </w:r>
      <w:proofErr w:type="spellStart"/>
      <w:r>
        <w:t>метапредметными</w:t>
      </w:r>
      <w:proofErr w:type="spellEnd"/>
      <w:r w:rsidRPr="00CB1E6D">
        <w:t xml:space="preserve"> </w:t>
      </w:r>
      <w:r>
        <w:t>результатами, формируемыми при изучении информатики в основной школе, являются:</w:t>
      </w:r>
    </w:p>
    <w:p w:rsidR="00A350B1" w:rsidRPr="00F44442" w:rsidRDefault="00A350B1" w:rsidP="00A350B1">
      <w:pPr>
        <w:numPr>
          <w:ilvl w:val="0"/>
          <w:numId w:val="1"/>
        </w:numPr>
        <w:ind w:left="993"/>
        <w:jc w:val="both"/>
      </w:pPr>
      <w:r>
        <w:t xml:space="preserve">владение </w:t>
      </w:r>
      <w:proofErr w:type="spellStart"/>
      <w:r>
        <w:t>общепредметными</w:t>
      </w:r>
      <w:proofErr w:type="spellEnd"/>
      <w:r>
        <w:t xml:space="preserve"> понятиями</w:t>
      </w:r>
      <w:r w:rsidRPr="00F44442">
        <w:t xml:space="preserve"> «объект», «система», «модель», «алгоритм», «исполнитель» и др.</w:t>
      </w:r>
      <w:r>
        <w:t>;</w:t>
      </w:r>
    </w:p>
    <w:p w:rsidR="00A350B1" w:rsidRPr="0003422E" w:rsidRDefault="00A350B1" w:rsidP="00A350B1">
      <w:pPr>
        <w:numPr>
          <w:ilvl w:val="0"/>
          <w:numId w:val="1"/>
        </w:numPr>
        <w:ind w:left="993"/>
        <w:jc w:val="both"/>
      </w:pPr>
      <w:r w:rsidRPr="0003422E">
        <w:t>владение инф</w:t>
      </w:r>
      <w:r>
        <w:t xml:space="preserve">ормационно-логическими умениями: </w:t>
      </w:r>
      <w:r w:rsidRPr="0003422E">
        <w:t xml:space="preserve">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03422E">
        <w:t>логическое рассуждение</w:t>
      </w:r>
      <w:proofErr w:type="gramEnd"/>
      <w:r w:rsidRPr="0003422E">
        <w:t>, умозаключение (индуктивное, дедуктивное и по аналогии) и делать выводы;</w:t>
      </w:r>
    </w:p>
    <w:p w:rsidR="00A350B1" w:rsidRPr="005B183A" w:rsidRDefault="00A350B1" w:rsidP="00A350B1">
      <w:pPr>
        <w:numPr>
          <w:ilvl w:val="0"/>
          <w:numId w:val="1"/>
        </w:numPr>
        <w:ind w:left="993"/>
        <w:jc w:val="both"/>
      </w:pPr>
      <w:r w:rsidRPr="0003422E">
        <w:t>владение</w:t>
      </w:r>
      <w:r w:rsidRPr="00187AB8">
        <w:t xml:space="preserve"> умениями самостоятельно планировать пути достижения целей; соотносить свои действия с планируемыми результатами, осуществлять контроль своей деятельности, определять способы действий в рамках предложенных условий, корректировать свои действия в соответствии с изменяющейся ситуацией; оценивать правильность выполнения учебной задачи; </w:t>
      </w:r>
    </w:p>
    <w:p w:rsidR="00A350B1" w:rsidRPr="00F44442" w:rsidRDefault="00A350B1" w:rsidP="00A350B1">
      <w:pPr>
        <w:numPr>
          <w:ilvl w:val="0"/>
          <w:numId w:val="1"/>
        </w:numPr>
        <w:ind w:left="993"/>
        <w:jc w:val="both"/>
      </w:pPr>
      <w:r w:rsidRPr="00187AB8"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A350B1" w:rsidRPr="00F44442" w:rsidRDefault="00A350B1" w:rsidP="00A350B1">
      <w:pPr>
        <w:numPr>
          <w:ilvl w:val="0"/>
          <w:numId w:val="1"/>
        </w:numPr>
        <w:ind w:left="993"/>
        <w:jc w:val="both"/>
      </w:pPr>
      <w:r w:rsidRPr="00F44442">
        <w:t>владение основными универсальными умениями информационного характера: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 характера;</w:t>
      </w:r>
    </w:p>
    <w:p w:rsidR="00A350B1" w:rsidRPr="00F44442" w:rsidRDefault="00A350B1" w:rsidP="00A350B1">
      <w:pPr>
        <w:numPr>
          <w:ilvl w:val="0"/>
          <w:numId w:val="1"/>
        </w:numPr>
        <w:ind w:left="993"/>
        <w:jc w:val="both"/>
      </w:pPr>
      <w:r w:rsidRPr="00F44442">
        <w:t xml:space="preserve">владение информационным моделированием как основным методом приобретения знаний: умение преобразовывать объект из чувственной формы в пространственно-графическую или знаково-символическую модель; умение строить разнообразные информационные структуры для описания объектов; умение «читать» таблицы, графики, диаграммы, схемы и т.д., самостоятельно перекодировать информацию из одной знаковой системы в другую; умение выбирать форму представления информации в </w:t>
      </w:r>
      <w:r>
        <w:t xml:space="preserve">зависимости от стоящей задачи, </w:t>
      </w:r>
      <w:r w:rsidRPr="00F44442">
        <w:t>проверять адекватность модели объекту и цели моделирования;</w:t>
      </w:r>
    </w:p>
    <w:p w:rsidR="00A350B1" w:rsidRPr="0003422E" w:rsidRDefault="00A350B1" w:rsidP="00A350B1">
      <w:pPr>
        <w:numPr>
          <w:ilvl w:val="0"/>
          <w:numId w:val="1"/>
        </w:numPr>
        <w:ind w:left="993"/>
        <w:jc w:val="both"/>
      </w:pPr>
      <w:r w:rsidRPr="00FE556A">
        <w:t>ИКТ-компетен</w:t>
      </w:r>
      <w:r>
        <w:t>тность</w:t>
      </w:r>
      <w:r w:rsidRPr="00FE556A">
        <w:t xml:space="preserve"> –</w:t>
      </w:r>
      <w:r>
        <w:t xml:space="preserve"> </w:t>
      </w:r>
      <w:r w:rsidRPr="00F44442">
        <w:t>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информации, навыки создания личног</w:t>
      </w:r>
      <w:r>
        <w:t>о информационного пространства (о</w:t>
      </w:r>
      <w:r w:rsidRPr="0003422E">
        <w:t xml:space="preserve">бращение с устройствами ИКТ; фиксация изображений и звуков; создание письменных сообщений; создание графических объектов; создание музыкальных и звуковых сообщений; создание, восприятие и использование </w:t>
      </w:r>
      <w:proofErr w:type="spellStart"/>
      <w:r w:rsidRPr="0003422E">
        <w:t>гипермедиасообщений</w:t>
      </w:r>
      <w:proofErr w:type="spellEnd"/>
      <w:r w:rsidRPr="0003422E">
        <w:t>; коммуникация и социальное взаимодействие; поиск и организация хранения информации; анализ информации)</w:t>
      </w:r>
      <w:r>
        <w:t>.</w:t>
      </w:r>
    </w:p>
    <w:p w:rsidR="00A350B1" w:rsidRDefault="00A350B1" w:rsidP="00A350B1">
      <w:pPr>
        <w:ind w:firstLine="567"/>
        <w:jc w:val="both"/>
      </w:pPr>
      <w:proofErr w:type="gramStart"/>
      <w:r w:rsidRPr="00FE556A">
        <w:rPr>
          <w:b/>
          <w:i/>
        </w:rPr>
        <w:lastRenderedPageBreak/>
        <w:t>Предметные результаты</w:t>
      </w:r>
      <w:r>
        <w:t xml:space="preserve"> включают в себя: </w:t>
      </w:r>
      <w:r w:rsidRPr="00F44442">
        <w:t>освоенные обучающимися в ходе изучения учебного предмета умения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</w:t>
      </w:r>
      <w:proofErr w:type="gramEnd"/>
      <w:r w:rsidRPr="00F44442">
        <w:t xml:space="preserve"> </w:t>
      </w:r>
      <w:r>
        <w:t>В соответствии с федеральны</w:t>
      </w:r>
      <w:r w:rsidRPr="00046487">
        <w:t>м государст</w:t>
      </w:r>
      <w:r>
        <w:t>венным образовательным стандартом</w:t>
      </w:r>
      <w:r w:rsidRPr="00046487">
        <w:t xml:space="preserve"> общего образования </w:t>
      </w:r>
      <w:r>
        <w:t>основные предметные</w:t>
      </w:r>
      <w:r w:rsidRPr="00CB1E6D">
        <w:t xml:space="preserve"> </w:t>
      </w:r>
      <w:r>
        <w:t>результаты изучения информатики в основной школе отражают:</w:t>
      </w:r>
    </w:p>
    <w:p w:rsidR="00A350B1" w:rsidRPr="00F44442" w:rsidRDefault="00A350B1" w:rsidP="00A350B1">
      <w:pPr>
        <w:numPr>
          <w:ilvl w:val="0"/>
          <w:numId w:val="1"/>
        </w:numPr>
        <w:ind w:left="993"/>
        <w:jc w:val="both"/>
      </w:pPr>
      <w:r w:rsidRPr="00F44442">
        <w:t xml:space="preserve"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 </w:t>
      </w:r>
    </w:p>
    <w:p w:rsidR="00A350B1" w:rsidRPr="00F44442" w:rsidRDefault="00A350B1" w:rsidP="00A350B1">
      <w:pPr>
        <w:numPr>
          <w:ilvl w:val="0"/>
          <w:numId w:val="1"/>
        </w:numPr>
        <w:ind w:left="993"/>
        <w:jc w:val="both"/>
      </w:pPr>
      <w:r w:rsidRPr="00F44442">
        <w:t xml:space="preserve">формирование представления об основных изучаемых понятиях: информация, алгоритм, модель – и их свойствах; </w:t>
      </w:r>
    </w:p>
    <w:p w:rsidR="00A350B1" w:rsidRPr="00F44442" w:rsidRDefault="00A350B1" w:rsidP="00A350B1">
      <w:pPr>
        <w:numPr>
          <w:ilvl w:val="0"/>
          <w:numId w:val="1"/>
        </w:numPr>
        <w:ind w:left="993"/>
        <w:jc w:val="both"/>
      </w:pPr>
      <w:r w:rsidRPr="00F44442">
        <w:t>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— линейной, условной и циклической;</w:t>
      </w:r>
    </w:p>
    <w:p w:rsidR="00A350B1" w:rsidRPr="00F44442" w:rsidRDefault="00A350B1" w:rsidP="00A350B1">
      <w:pPr>
        <w:numPr>
          <w:ilvl w:val="0"/>
          <w:numId w:val="1"/>
        </w:numPr>
        <w:ind w:left="993"/>
        <w:jc w:val="both"/>
      </w:pPr>
      <w:r w:rsidRPr="00F44442">
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— таблицы, схемы, графики, диаграммы, с использованием соответствующих программных средств обработки данных;</w:t>
      </w:r>
    </w:p>
    <w:p w:rsidR="00A350B1" w:rsidRDefault="00A350B1" w:rsidP="00A350B1">
      <w:pPr>
        <w:numPr>
          <w:ilvl w:val="0"/>
          <w:numId w:val="1"/>
        </w:numPr>
        <w:ind w:left="993"/>
        <w:jc w:val="both"/>
      </w:pPr>
      <w:r w:rsidRPr="00F44442">
        <w:t xml:space="preserve">формирование навыков и умений безопасного и целесообразного поведения при работе с компьютерными программами </w:t>
      </w:r>
      <w:r>
        <w:t xml:space="preserve">и </w:t>
      </w:r>
      <w:r w:rsidRPr="00F44442">
        <w:t>в Интернете, умения соблюдать нормы информационной этики и права.</w:t>
      </w:r>
    </w:p>
    <w:p w:rsidR="00A350B1" w:rsidRDefault="00A350B1" w:rsidP="00A350B1">
      <w:pPr>
        <w:pStyle w:val="2"/>
        <w:ind w:firstLine="0"/>
      </w:pPr>
    </w:p>
    <w:p w:rsidR="00BA0530" w:rsidRDefault="00BA0530"/>
    <w:sectPr w:rsidR="00BA0530" w:rsidSect="00BA05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6E48" w:rsidRDefault="00706E48" w:rsidP="00A350B1">
      <w:r>
        <w:separator/>
      </w:r>
    </w:p>
  </w:endnote>
  <w:endnote w:type="continuationSeparator" w:id="0">
    <w:p w:rsidR="00706E48" w:rsidRDefault="00706E48" w:rsidP="00A350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6E48" w:rsidRDefault="00706E48" w:rsidP="00A350B1">
      <w:r>
        <w:separator/>
      </w:r>
    </w:p>
  </w:footnote>
  <w:footnote w:type="continuationSeparator" w:id="0">
    <w:p w:rsidR="00706E48" w:rsidRDefault="00706E48" w:rsidP="00A350B1">
      <w:r>
        <w:continuationSeparator/>
      </w:r>
    </w:p>
  </w:footnote>
  <w:footnote w:id="1">
    <w:p w:rsidR="00A350B1" w:rsidRDefault="00A350B1" w:rsidP="00A350B1">
      <w:pPr>
        <w:pStyle w:val="a3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DC7648"/>
    <w:multiLevelType w:val="hybridMultilevel"/>
    <w:tmpl w:val="17E4DEE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5FC42238"/>
    <w:multiLevelType w:val="hybridMultilevel"/>
    <w:tmpl w:val="954054A0"/>
    <w:lvl w:ilvl="0" w:tplc="34785ED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50B1"/>
    <w:rsid w:val="006D07A4"/>
    <w:rsid w:val="00706E48"/>
    <w:rsid w:val="0084494F"/>
    <w:rsid w:val="00A350B1"/>
    <w:rsid w:val="00BA0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0B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350B1"/>
    <w:pPr>
      <w:keepNext/>
      <w:ind w:firstLine="567"/>
      <w:jc w:val="center"/>
      <w:outlineLvl w:val="1"/>
    </w:pPr>
    <w:rPr>
      <w:b/>
      <w:bCs/>
      <w:color w:val="339966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350B1"/>
    <w:rPr>
      <w:rFonts w:ascii="Times New Roman" w:eastAsia="Calibri" w:hAnsi="Times New Roman" w:cs="Times New Roman"/>
      <w:b/>
      <w:bCs/>
      <w:color w:val="339966"/>
      <w:sz w:val="28"/>
      <w:szCs w:val="24"/>
      <w:lang w:eastAsia="ru-RU"/>
    </w:rPr>
  </w:style>
  <w:style w:type="paragraph" w:styleId="a3">
    <w:name w:val="footnote text"/>
    <w:basedOn w:val="a"/>
    <w:link w:val="a4"/>
    <w:rsid w:val="00A350B1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A350B1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rsid w:val="00A350B1"/>
    <w:rPr>
      <w:vertAlign w:val="superscript"/>
    </w:rPr>
  </w:style>
  <w:style w:type="paragraph" w:customStyle="1" w:styleId="1">
    <w:name w:val="Абзац списка1"/>
    <w:basedOn w:val="a"/>
    <w:rsid w:val="00A350B1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semiHidden/>
    <w:unhideWhenUsed/>
    <w:rsid w:val="006D07A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D07A4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6D07A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D07A4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1200</Words>
  <Characters>6846</Characters>
  <Application>Microsoft Office Word</Application>
  <DocSecurity>0</DocSecurity>
  <Lines>57</Lines>
  <Paragraphs>16</Paragraphs>
  <ScaleCrop>false</ScaleCrop>
  <Company>Hewlett-Packard</Company>
  <LinksUpToDate>false</LinksUpToDate>
  <CharactersWithSpaces>8030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</dc:creator>
  <cp:lastModifiedBy>Лицей</cp:lastModifiedBy>
  <cp:revision>2</cp:revision>
  <cp:lastPrinted>2014-09-26T10:01:00Z</cp:lastPrinted>
  <dcterms:created xsi:type="dcterms:W3CDTF">2014-09-25T20:07:00Z</dcterms:created>
  <dcterms:modified xsi:type="dcterms:W3CDTF">2014-09-26T10:01:00Z</dcterms:modified>
</cp:coreProperties>
</file>